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9C" w:rsidRPr="00B571C3" w:rsidRDefault="009D4D9C" w:rsidP="009D4D9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</w:t>
      </w:r>
      <w:r w:rsidRPr="004F0829">
        <w:rPr>
          <w:rFonts w:ascii="Arial" w:hAnsi="Arial"/>
          <w:b/>
          <w:noProof/>
          <w:sz w:val="24"/>
          <w:lang w:val="en-US"/>
        </w:rPr>
        <w:t xml:space="preserve"> </w:t>
      </w:r>
      <w:r w:rsidRPr="00047D4D">
        <w:rPr>
          <w:rFonts w:ascii="Arial" w:hAnsi="Arial"/>
          <w:b/>
          <w:noProof/>
          <w:sz w:val="24"/>
          <w:lang w:val="en-US"/>
        </w:rPr>
        <w:t>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99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4B76FD">
        <w:rPr>
          <w:rFonts w:ascii="Arial" w:hAnsi="Arial"/>
          <w:b/>
          <w:i/>
          <w:sz w:val="32"/>
          <w:lang w:val="sv-SE" w:eastAsia="ko-KR"/>
        </w:rPr>
        <w:t>R2-17</w:t>
      </w:r>
      <w:r w:rsidRPr="004B76FD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4B76FD" w:rsidRPr="004B76FD">
        <w:rPr>
          <w:rFonts w:ascii="Arial" w:hAnsi="Arial"/>
          <w:b/>
          <w:i/>
          <w:sz w:val="32"/>
          <w:lang w:val="sv-SE" w:eastAsia="ko-KR"/>
        </w:rPr>
        <w:t>9071</w:t>
      </w:r>
    </w:p>
    <w:p w:rsidR="009D4D9C" w:rsidRPr="00D85BA6" w:rsidRDefault="00404B62" w:rsidP="009D4D9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hyperlink r:id="rId9" w:tgtFrame="_blank" w:history="1">
        <w:r w:rsidR="009D4D9C" w:rsidRPr="00D85BA6">
          <w:rPr>
            <w:rFonts w:ascii="Arial" w:hAnsi="Arial"/>
            <w:b/>
            <w:noProof/>
            <w:sz w:val="24"/>
            <w:lang w:val="en-US"/>
          </w:rPr>
          <w:t>Berlin</w:t>
        </w:r>
      </w:hyperlink>
      <w:r w:rsidR="009D4D9C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9D4D9C" w:rsidRPr="00D85BA6">
        <w:rPr>
          <w:rFonts w:ascii="Arial" w:hAnsi="Arial"/>
          <w:b/>
          <w:noProof/>
          <w:sz w:val="24"/>
          <w:lang w:val="en-US"/>
        </w:rPr>
        <w:t>Germany</w:t>
      </w:r>
      <w:r w:rsidR="009D4D9C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9D4D9C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9D4D9C" w:rsidRPr="00D85BA6">
        <w:rPr>
          <w:rFonts w:ascii="Arial" w:hAnsi="Arial" w:hint="eastAsia"/>
          <w:b/>
          <w:noProof/>
          <w:sz w:val="24"/>
          <w:lang w:val="en-US"/>
        </w:rPr>
        <w:t>1</w:t>
      </w:r>
      <w:r w:rsidR="009D4D9C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 w:rsidR="009D4D9C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9D4D9C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9D4D9C">
        <w:rPr>
          <w:rFonts w:ascii="Arial" w:hAnsi="Arial" w:hint="eastAsia"/>
          <w:b/>
          <w:noProof/>
          <w:sz w:val="24"/>
          <w:lang w:val="en-US" w:eastAsia="ko-KR"/>
        </w:rPr>
        <w:t>25</w:t>
      </w:r>
      <w:r w:rsidR="009D4D9C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9D4D9C">
        <w:rPr>
          <w:rFonts w:ascii="Arial" w:hAnsi="Arial" w:hint="eastAsia"/>
          <w:b/>
          <w:noProof/>
          <w:sz w:val="24"/>
          <w:lang w:val="en-US" w:eastAsia="ko-KR"/>
        </w:rPr>
        <w:t xml:space="preserve"> August</w:t>
      </w:r>
      <w:r w:rsidR="009D4D9C" w:rsidRPr="00D85BA6">
        <w:rPr>
          <w:rFonts w:ascii="Arial" w:hAnsi="Arial"/>
          <w:b/>
          <w:noProof/>
          <w:sz w:val="24"/>
          <w:lang w:val="en-US"/>
        </w:rPr>
        <w:t>, 2017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  <w:bookmarkStart w:id="1" w:name="_GoBack"/>
      <w:bookmarkEnd w:id="1"/>
    </w:p>
    <w:p w:rsidR="009D4D9C" w:rsidRPr="00435889" w:rsidRDefault="009D4D9C" w:rsidP="009D4D9C">
      <w:pPr>
        <w:pStyle w:val="a3"/>
        <w:rPr>
          <w:noProof w:val="0"/>
          <w:lang w:val="en-GB"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1A4E97" w:rsidRPr="001A4E97">
        <w:rPr>
          <w:rFonts w:ascii="Arial" w:hAnsi="Arial"/>
          <w:sz w:val="24"/>
          <w:lang w:val="en-US" w:eastAsia="ko-KR"/>
        </w:rPr>
        <w:t>Configuration scenarios o</w:t>
      </w:r>
      <w:r w:rsidR="00A27F67">
        <w:rPr>
          <w:rFonts w:ascii="Arial" w:hAnsi="Arial" w:hint="eastAsia"/>
          <w:sz w:val="24"/>
          <w:lang w:val="en-US" w:eastAsia="ko-KR"/>
        </w:rPr>
        <w:t>n</w:t>
      </w:r>
      <w:r w:rsidR="001A4E97" w:rsidRPr="001A4E97">
        <w:rPr>
          <w:rFonts w:ascii="Arial" w:hAnsi="Arial"/>
          <w:sz w:val="24"/>
          <w:lang w:val="en-US" w:eastAsia="ko-KR"/>
        </w:rPr>
        <w:t xml:space="preserve"> whether or not a SDAP header is present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A75C0" w:rsidRDefault="00AA75C0" w:rsidP="00D77B1D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RAN2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discussed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1A4E97">
        <w:rPr>
          <w:rFonts w:ascii="Arial" w:hAnsi="Arial" w:hint="eastAsia"/>
          <w:sz w:val="24"/>
          <w:lang w:val="en-US" w:eastAsia="ko-KR"/>
        </w:rPr>
        <w:t>co</w:t>
      </w:r>
      <w:r w:rsidR="001A4E97" w:rsidRPr="001A4E97">
        <w:rPr>
          <w:rFonts w:ascii="Arial" w:hAnsi="Arial"/>
          <w:sz w:val="24"/>
          <w:lang w:val="en-US" w:eastAsia="ko-KR"/>
        </w:rPr>
        <w:t xml:space="preserve">nfiguration </w:t>
      </w:r>
      <w:r w:rsidR="001A4E97">
        <w:rPr>
          <w:rFonts w:ascii="Arial" w:hAnsi="Arial" w:hint="eastAsia"/>
          <w:sz w:val="24"/>
          <w:lang w:val="en-US" w:eastAsia="ko-KR"/>
        </w:rPr>
        <w:t xml:space="preserve">for the presence of SDAP header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 AH</w:t>
      </w:r>
      <w:r w:rsidRPr="008C2338">
        <w:rPr>
          <w:rFonts w:ascii="Arial" w:hAnsi="Arial" w:cs="Arial"/>
          <w:sz w:val="22"/>
          <w:szCs w:val="22"/>
          <w:lang w:val="en-US" w:eastAsia="ko-KR"/>
        </w:rPr>
        <w:t>#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agreement.</w:t>
      </w:r>
    </w:p>
    <w:p w:rsidR="00AA75C0" w:rsidRPr="008C2338" w:rsidRDefault="00AA75C0" w:rsidP="00AA75C0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A75C0" w:rsidRPr="00C006C9" w:rsidTr="00186742">
        <w:tc>
          <w:tcPr>
            <w:tcW w:w="9839" w:type="dxa"/>
          </w:tcPr>
          <w:p w:rsidR="009D4D9C" w:rsidRPr="009D4D9C" w:rsidRDefault="009D4D9C" w:rsidP="001A4E97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1A4E97" w:rsidRPr="001A4E97">
              <w:rPr>
                <w:rFonts w:ascii="Arial" w:hAnsi="Arial" w:cs="Arial"/>
                <w:sz w:val="22"/>
                <w:szCs w:val="22"/>
                <w:lang w:eastAsia="ko-KR"/>
              </w:rPr>
              <w:t>Whether a SDAP header is present or not is configured by RRC per DRB</w:t>
            </w:r>
            <w:r w:rsidR="001A4E97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AA75C0" w:rsidRPr="00C006C9" w:rsidRDefault="00AA75C0" w:rsidP="00AA75C0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6144AE" w:rsidRDefault="00346009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>Considering th</w:t>
      </w:r>
      <w:r w:rsidR="00D11712">
        <w:rPr>
          <w:rFonts w:ascii="Arial" w:hAnsi="Arial" w:cs="Arial" w:hint="eastAsia"/>
          <w:sz w:val="22"/>
          <w:szCs w:val="22"/>
          <w:lang w:val="en-US" w:eastAsia="ko-KR"/>
        </w:rPr>
        <w:t xml:space="preserve">e above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agreement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5D71AD">
        <w:rPr>
          <w:rFonts w:ascii="Arial" w:hAnsi="Arial" w:cs="Arial" w:hint="eastAsia"/>
          <w:sz w:val="22"/>
          <w:szCs w:val="22"/>
          <w:lang w:val="en-US" w:eastAsia="ko-KR"/>
        </w:rPr>
        <w:t>t</w:t>
      </w:r>
      <w:r w:rsidR="006144AE" w:rsidRPr="005D71AD">
        <w:rPr>
          <w:rFonts w:ascii="Arial" w:hAnsi="Arial" w:cs="Arial"/>
          <w:sz w:val="22"/>
          <w:szCs w:val="22"/>
          <w:lang w:val="en-US" w:eastAsia="ko-KR"/>
        </w:rPr>
        <w:t xml:space="preserve">his document discusses </w:t>
      </w:r>
      <w:r w:rsidR="00D11712">
        <w:rPr>
          <w:rFonts w:ascii="Arial" w:hAnsi="Arial" w:cs="Arial" w:hint="eastAsia"/>
          <w:sz w:val="22"/>
          <w:szCs w:val="22"/>
          <w:lang w:val="en-US" w:eastAsia="ko-KR"/>
        </w:rPr>
        <w:t xml:space="preserve">some </w:t>
      </w:r>
      <w:r w:rsidR="006144AE" w:rsidRPr="005D71AD">
        <w:rPr>
          <w:rFonts w:ascii="Arial" w:hAnsi="Arial" w:cs="Arial"/>
          <w:sz w:val="22"/>
          <w:szCs w:val="22"/>
          <w:lang w:val="en-US" w:eastAsia="ko-KR"/>
        </w:rPr>
        <w:t xml:space="preserve">issues regarding </w:t>
      </w:r>
      <w:r w:rsidR="00DB2C47" w:rsidRPr="005D71AD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DB2C47" w:rsidRPr="005D71AD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D11712">
        <w:rPr>
          <w:rFonts w:ascii="Arial" w:hAnsi="Arial" w:cs="Arial" w:hint="eastAsia"/>
          <w:sz w:val="22"/>
          <w:szCs w:val="22"/>
          <w:lang w:val="en-US" w:eastAsia="ko-KR"/>
        </w:rPr>
        <w:t>header for DL and UL</w:t>
      </w:r>
      <w:r w:rsidR="00DB2C47" w:rsidRPr="005D71AD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A14FAB" w:rsidRPr="008746EF" w:rsidRDefault="00A14FAB" w:rsidP="00A14FA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According to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 38.</w:t>
      </w:r>
      <w:r>
        <w:rPr>
          <w:rFonts w:ascii="Arial" w:hAnsi="Arial" w:cs="Arial" w:hint="eastAsia"/>
          <w:sz w:val="22"/>
          <w:szCs w:val="22"/>
          <w:lang w:val="en-US" w:eastAsia="ko-KR"/>
        </w:rPr>
        <w:t>3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0</w:t>
      </w:r>
      <w:r>
        <w:rPr>
          <w:rFonts w:ascii="Arial" w:hAnsi="Arial" w:cs="Arial" w:hint="eastAsia"/>
          <w:sz w:val="22"/>
          <w:szCs w:val="22"/>
          <w:lang w:val="en-US" w:eastAsia="ko-KR"/>
        </w:rPr>
        <w:t>0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, t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he main services and functions of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the SDAP layer, which is newly defined 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for the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NR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8746E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8746EF">
        <w:rPr>
          <w:rFonts w:ascii="Arial" w:hAnsi="Arial" w:cs="Arial"/>
          <w:sz w:val="22"/>
          <w:szCs w:val="22"/>
          <w:lang w:val="en-US" w:eastAsia="ko-KR"/>
        </w:rPr>
        <w:t>include: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Mapping between a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and a DRB;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Marking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in both DL and UL packets.</w:t>
      </w:r>
    </w:p>
    <w:p w:rsidR="00A14FAB" w:rsidRPr="00B556D6" w:rsidRDefault="00A14FAB" w:rsidP="00A14FAB">
      <w:pPr>
        <w:jc w:val="both"/>
        <w:rPr>
          <w:sz w:val="22"/>
          <w:lang w:val="en-US" w:eastAsia="ko-KR"/>
        </w:rPr>
      </w:pPr>
    </w:p>
    <w:p w:rsidR="007562DD" w:rsidRDefault="00A14FAB" w:rsidP="00A14FAB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framework, and is identified by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ID. Traffic with the different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value within a PDU session requires the different traffic forwarding treatment. For such different traffic forwarding treatment, UL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is sent in SDAP header with UL packet so that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can determine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which is carried in an N3 encapsulation header of the UL packet.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and UPF are going to treat the received UL packet based on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(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ID) in the N3 encapsulation header.</w:t>
      </w:r>
    </w:p>
    <w:p w:rsidR="009A3648" w:rsidRDefault="00F03E88" w:rsidP="00A14FAB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if there is only one UL </w:t>
      </w:r>
      <w:proofErr w:type="spellStart"/>
      <w:r w:rsidR="001A2627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1A2627">
        <w:rPr>
          <w:rFonts w:ascii="Arial" w:hAnsi="Arial" w:cs="Arial" w:hint="eastAsia"/>
          <w:sz w:val="22"/>
          <w:lang w:val="en-US" w:eastAsia="ko-KR"/>
        </w:rPr>
        <w:t xml:space="preserve"> flow mapped to a DRB, the </w:t>
      </w:r>
      <w:proofErr w:type="spellStart"/>
      <w:r w:rsidR="00EC4AC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EC4AC8">
        <w:rPr>
          <w:rFonts w:ascii="Arial" w:hAnsi="Arial" w:cs="Arial" w:hint="eastAsia"/>
          <w:sz w:val="22"/>
          <w:lang w:val="en-US" w:eastAsia="ko-KR"/>
        </w:rPr>
        <w:t xml:space="preserve"> can </w:t>
      </w:r>
      <w:r w:rsidR="00EC4AC8" w:rsidRPr="00EC4AC8">
        <w:rPr>
          <w:rFonts w:ascii="Arial" w:hAnsi="Arial" w:cs="Arial"/>
          <w:sz w:val="22"/>
          <w:lang w:val="en-US" w:eastAsia="ko-KR"/>
        </w:rPr>
        <w:t xml:space="preserve">infer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UL </w:t>
      </w:r>
      <w:proofErr w:type="spellStart"/>
      <w:r w:rsidR="001A2627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1A2627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1A2627" w:rsidRPr="00EC4AC8">
        <w:rPr>
          <w:rFonts w:ascii="Arial" w:hAnsi="Arial" w:cs="Arial"/>
          <w:sz w:val="22"/>
          <w:lang w:val="en-US" w:eastAsia="ko-KR"/>
        </w:rPr>
        <w:t xml:space="preserve"> </w:t>
      </w:r>
      <w:r w:rsidR="00EC4AC8" w:rsidRPr="00EC4AC8">
        <w:rPr>
          <w:rFonts w:ascii="Arial" w:hAnsi="Arial" w:cs="Arial"/>
          <w:sz w:val="22"/>
          <w:lang w:val="en-US" w:eastAsia="ko-KR"/>
        </w:rPr>
        <w:t>from the DRB over which the UL packets have been received</w:t>
      </w:r>
      <w:r w:rsidR="00EC4AC8">
        <w:rPr>
          <w:rFonts w:ascii="Arial" w:hAnsi="Arial" w:cs="Arial" w:hint="eastAsia"/>
          <w:sz w:val="22"/>
          <w:lang w:val="en-US" w:eastAsia="ko-KR"/>
        </w:rPr>
        <w:t>.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A3648">
        <w:rPr>
          <w:rFonts w:ascii="Arial" w:hAnsi="Arial" w:cs="Arial" w:hint="eastAsia"/>
          <w:sz w:val="22"/>
          <w:lang w:val="en-US" w:eastAsia="ko-KR"/>
        </w:rPr>
        <w:t xml:space="preserve">In that case, 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it is not necessary to send UL </w:t>
      </w:r>
      <w:proofErr w:type="spellStart"/>
      <w:r w:rsidR="005F645C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5F645C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 with </w:t>
      </w:r>
      <w:r w:rsidR="005F645C" w:rsidRPr="00EC4AC8">
        <w:rPr>
          <w:rFonts w:ascii="Arial" w:hAnsi="Arial" w:cs="Arial"/>
          <w:sz w:val="22"/>
          <w:lang w:val="en-US" w:eastAsia="ko-KR"/>
        </w:rPr>
        <w:t>the UL packets</w:t>
      </w:r>
      <w:r w:rsidR="005F645C">
        <w:rPr>
          <w:rFonts w:ascii="Arial" w:hAnsi="Arial" w:cs="Arial" w:hint="eastAsia"/>
          <w:sz w:val="22"/>
          <w:lang w:val="en-US" w:eastAsia="ko-KR"/>
        </w:rPr>
        <w:t>. T</w:t>
      </w:r>
      <w:r w:rsidR="009A3648">
        <w:rPr>
          <w:rFonts w:ascii="Arial" w:hAnsi="Arial" w:cs="Arial" w:hint="eastAsia"/>
          <w:sz w:val="22"/>
          <w:lang w:val="en-US" w:eastAsia="ko-KR"/>
        </w:rPr>
        <w:t xml:space="preserve">he </w:t>
      </w:r>
      <w:proofErr w:type="spellStart"/>
      <w:r w:rsidR="009A364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9A3648">
        <w:rPr>
          <w:rFonts w:ascii="Arial" w:hAnsi="Arial" w:cs="Arial" w:hint="eastAsia"/>
          <w:sz w:val="22"/>
          <w:lang w:val="en-US" w:eastAsia="ko-KR"/>
        </w:rPr>
        <w:t xml:space="preserve"> may 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configure </w:t>
      </w:r>
      <w:r w:rsidR="00790C02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9A3648">
        <w:rPr>
          <w:rFonts w:ascii="Arial" w:hAnsi="Arial" w:cs="Arial" w:hint="eastAsia"/>
          <w:sz w:val="22"/>
          <w:szCs w:val="22"/>
          <w:lang w:eastAsia="ko-KR"/>
        </w:rPr>
        <w:t>SDAP</w:t>
      </w:r>
      <w:r w:rsidR="009A364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9A3648">
        <w:rPr>
          <w:rFonts w:ascii="Arial" w:hAnsi="Arial" w:cs="Arial"/>
          <w:sz w:val="22"/>
          <w:szCs w:val="22"/>
          <w:lang w:eastAsia="ko-KR"/>
        </w:rPr>
        <w:t>attach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A3648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790C02">
        <w:rPr>
          <w:rFonts w:ascii="Arial" w:hAnsi="Arial" w:cs="Arial" w:hint="eastAsia"/>
          <w:sz w:val="22"/>
          <w:szCs w:val="22"/>
          <w:lang w:eastAsia="ko-KR"/>
        </w:rPr>
        <w:t>to SDAP SDUs to be submitted to the DRB.</w:t>
      </w:r>
    </w:p>
    <w:p w:rsidR="009A3648" w:rsidRDefault="009A3648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5F645C" w:rsidRDefault="00872510" w:rsidP="00A14FAB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5F645C"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5F645C" w:rsidRPr="005F645C">
        <w:rPr>
          <w:rFonts w:ascii="Arial" w:hAnsi="Arial" w:cs="Arial"/>
          <w:b/>
          <w:i/>
          <w:sz w:val="22"/>
          <w:szCs w:val="22"/>
        </w:rPr>
        <w:t xml:space="preserve">For different traffic forwarding treatment, </w:t>
      </w:r>
      <w:proofErr w:type="spellStart"/>
      <w:r w:rsidR="00A524B4"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A524B4" w:rsidRPr="005F645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5F645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needs to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know </w:t>
      </w:r>
      <w:r w:rsidR="00A524B4" w:rsidRPr="005F645C">
        <w:rPr>
          <w:rFonts w:ascii="Arial" w:hAnsi="Arial" w:cs="Arial"/>
          <w:b/>
          <w:i/>
          <w:sz w:val="22"/>
          <w:szCs w:val="22"/>
        </w:rPr>
        <w:t xml:space="preserve">UL </w:t>
      </w:r>
      <w:proofErr w:type="spellStart"/>
      <w:r w:rsidR="00A524B4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A524B4" w:rsidRPr="005F645C">
        <w:rPr>
          <w:rFonts w:ascii="Arial" w:hAnsi="Arial" w:cs="Arial"/>
          <w:b/>
          <w:i/>
          <w:sz w:val="22"/>
          <w:szCs w:val="22"/>
        </w:rPr>
        <w:t xml:space="preserve"> flow ID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of the received </w:t>
      </w:r>
      <w:r w:rsidR="005F645C" w:rsidRPr="005F645C">
        <w:rPr>
          <w:rFonts w:ascii="Arial" w:hAnsi="Arial" w:cs="Arial"/>
          <w:b/>
          <w:i/>
          <w:sz w:val="22"/>
          <w:szCs w:val="22"/>
        </w:rPr>
        <w:t>UL packet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872510" w:rsidRDefault="005F645C" w:rsidP="00A14FAB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f there is only one UL </w:t>
      </w:r>
      <w:proofErr w:type="spellStart"/>
      <w:r w:rsidRPr="005F645C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 flow mapped to a DRB, the </w:t>
      </w:r>
      <w:proofErr w:type="spellStart"/>
      <w:r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 can 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infer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UL </w:t>
      </w:r>
      <w:proofErr w:type="spellStart"/>
      <w:r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5F645C">
        <w:rPr>
          <w:rFonts w:ascii="Arial" w:hAnsi="Arial" w:cs="Arial"/>
          <w:b/>
          <w:i/>
          <w:sz w:val="22"/>
          <w:szCs w:val="22"/>
        </w:rPr>
        <w:t xml:space="preserve"> Flow ID from the DRB over which the UL packets have been received</w:t>
      </w:r>
      <w:r w:rsidRPr="005F645C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4E2605" w:rsidRDefault="004E2605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051D82" w:rsidRDefault="005F645C" w:rsidP="00051D82">
      <w:pPr>
        <w:jc w:val="both"/>
        <w:rPr>
          <w:rFonts w:ascii="Arial" w:hAnsi="Arial" w:cs="Arial"/>
          <w:sz w:val="22"/>
          <w:lang w:val="en-US" w:eastAsia="ko-KR"/>
        </w:rPr>
      </w:pPr>
      <w:r w:rsidRPr="00FA6D7F">
        <w:rPr>
          <w:rFonts w:ascii="Arial" w:hAnsi="Arial" w:cs="Arial" w:hint="eastAsia"/>
          <w:sz w:val="22"/>
          <w:lang w:val="en-US" w:eastAsia="ko-KR"/>
        </w:rPr>
        <w:t>Contrary to the uplink, for per-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</w:t>
      </w:r>
      <w:r w:rsidRPr="00FA6D7F">
        <w:rPr>
          <w:rFonts w:ascii="Arial" w:hAnsi="Arial" w:cs="Arial"/>
          <w:sz w:val="22"/>
          <w:lang w:val="en-US" w:eastAsia="ko-KR"/>
        </w:rPr>
        <w:t>differentiation</w:t>
      </w:r>
      <w:r w:rsidRPr="00FA6D7F">
        <w:rPr>
          <w:rFonts w:ascii="Arial" w:hAnsi="Arial" w:cs="Arial" w:hint="eastAsia"/>
          <w:sz w:val="22"/>
          <w:lang w:val="en-US" w:eastAsia="ko-KR"/>
        </w:rPr>
        <w:t>,</w:t>
      </w:r>
      <w:r w:rsidRPr="00FA6D7F">
        <w:rPr>
          <w:rFonts w:ascii="Arial" w:hAnsi="Arial" w:cs="Arial"/>
          <w:sz w:val="22"/>
          <w:lang w:val="en-US" w:eastAsia="ko-KR"/>
        </w:rPr>
        <w:t xml:space="preserve"> 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does NOT need to be sent in SDAP header with DL packet because </w:t>
      </w:r>
      <w:r w:rsidRPr="00FA6D7F">
        <w:rPr>
          <w:rFonts w:ascii="Arial" w:hAnsi="Arial" w:cs="Arial"/>
          <w:sz w:val="22"/>
          <w:lang w:val="en-US" w:eastAsia="ko-KR"/>
        </w:rPr>
        <w:t>the traffic forwarding treatment on the radio interface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is done on a per DRB basis. However,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can be included in the SDAP header when </w:t>
      </w:r>
      <w:r w:rsidRPr="00FA6D7F">
        <w:rPr>
          <w:rFonts w:ascii="Arial" w:hAnsi="Arial" w:cs="Arial"/>
          <w:sz w:val="22"/>
          <w:lang w:val="en-US" w:eastAsia="ko-KR"/>
        </w:rPr>
        <w:t xml:space="preserve">AS </w:t>
      </w:r>
      <w:r w:rsidRPr="00FA6D7F">
        <w:rPr>
          <w:rFonts w:ascii="Arial" w:hAnsi="Arial" w:cs="Arial" w:hint="eastAsia"/>
          <w:sz w:val="22"/>
          <w:lang w:val="en-US" w:eastAsia="ko-KR"/>
        </w:rPr>
        <w:t>or/and N</w:t>
      </w:r>
      <w:r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is triggered. As mentioned in </w:t>
      </w:r>
      <w:r w:rsidRPr="00FA6D7F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[</w:t>
      </w:r>
      <w:r w:rsidR="00CC6850">
        <w:rPr>
          <w:rFonts w:ascii="Arial" w:hAnsi="Arial" w:cs="Arial" w:hint="eastAsia"/>
          <w:sz w:val="22"/>
          <w:lang w:val="en-US" w:eastAsia="ko-KR"/>
        </w:rPr>
        <w:t>1</w:t>
      </w:r>
      <w:r w:rsidRPr="00FA6D7F">
        <w:rPr>
          <w:rFonts w:ascii="Arial" w:hAnsi="Arial" w:cs="Arial" w:hint="eastAsia"/>
          <w:sz w:val="22"/>
          <w:lang w:val="en-US" w:eastAsia="ko-KR"/>
        </w:rPr>
        <w:t>]</w:t>
      </w:r>
      <w:r w:rsidRPr="00FA6D7F">
        <w:rPr>
          <w:rFonts w:ascii="Arial" w:hAnsi="Arial" w:cs="Arial"/>
          <w:sz w:val="22"/>
          <w:lang w:val="en-US" w:eastAsia="ko-KR"/>
        </w:rPr>
        <w:t xml:space="preserve">, </w:t>
      </w:r>
      <w:r w:rsidRPr="00FA6D7F">
        <w:rPr>
          <w:rFonts w:ascii="Arial" w:hAnsi="Arial" w:cs="Arial" w:hint="eastAsia"/>
          <w:sz w:val="22"/>
          <w:lang w:val="en-US" w:eastAsia="ko-KR"/>
        </w:rPr>
        <w:t>t</w:t>
      </w:r>
      <w:r w:rsidRPr="00FA6D7F">
        <w:rPr>
          <w:rFonts w:ascii="Arial" w:hAnsi="Arial" w:cs="Arial"/>
          <w:sz w:val="22"/>
          <w:lang w:val="en-US" w:eastAsia="ko-KR"/>
        </w:rPr>
        <w:t xml:space="preserve">he information that needs to be provided to UE along with the </w:t>
      </w:r>
      <w:r w:rsidRPr="00FA6D7F">
        <w:rPr>
          <w:rFonts w:ascii="Arial" w:hAnsi="Arial" w:cs="Arial" w:hint="eastAsia"/>
          <w:sz w:val="22"/>
          <w:lang w:val="en-US" w:eastAsia="ko-KR"/>
        </w:rPr>
        <w:t>DL</w:t>
      </w:r>
      <w:r w:rsidRPr="00FA6D7F">
        <w:rPr>
          <w:rFonts w:ascii="Arial" w:hAnsi="Arial" w:cs="Arial"/>
          <w:sz w:val="22"/>
          <w:lang w:val="en-US" w:eastAsia="ko-KR"/>
        </w:rPr>
        <w:t xml:space="preserve"> packet to enable NAS-level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 xml:space="preserve"> includes: 1)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 xml:space="preserve"> Flow ID, and 2) indication that the </w:t>
      </w:r>
      <w:r w:rsidRPr="00FA6D7F">
        <w:rPr>
          <w:rFonts w:ascii="Arial" w:hAnsi="Arial" w:cs="Arial" w:hint="eastAsia"/>
          <w:sz w:val="22"/>
          <w:lang w:val="en-US" w:eastAsia="ko-KR"/>
        </w:rPr>
        <w:t>DL</w:t>
      </w:r>
      <w:r w:rsidRPr="00FA6D7F">
        <w:rPr>
          <w:rFonts w:ascii="Arial" w:hAnsi="Arial" w:cs="Arial"/>
          <w:sz w:val="22"/>
          <w:lang w:val="en-US" w:eastAsia="ko-KR"/>
        </w:rPr>
        <w:t xml:space="preserve"> packet is subject to NAS-level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>.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F96CAB" w:rsidRPr="00F96CAB">
        <w:rPr>
          <w:rFonts w:ascii="Arial" w:hAnsi="Arial" w:cs="Arial"/>
          <w:sz w:val="22"/>
          <w:lang w:val="en-US" w:eastAsia="ko-KR"/>
        </w:rPr>
        <w:t>More specifically,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RQA </w:t>
      </w:r>
      <w:r w:rsidR="00051D82">
        <w:rPr>
          <w:rFonts w:ascii="Arial" w:hAnsi="Arial" w:cs="Arial" w:hint="eastAsia"/>
          <w:sz w:val="22"/>
          <w:lang w:val="en-US" w:eastAsia="ko-KR"/>
        </w:rPr>
        <w:t>(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Attribute) within a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flow’s</w:t>
      </w:r>
      <w:r w:rsidR="00051D82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>
        <w:rPr>
          <w:rFonts w:ascii="Arial" w:hAnsi="Arial" w:cs="Arial"/>
          <w:sz w:val="22"/>
          <w:lang w:val="en-US" w:eastAsia="ko-KR"/>
        </w:rPr>
        <w:t xml:space="preserve"> profile provided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to the </w:t>
      </w:r>
      <w:proofErr w:type="spellStart"/>
      <w:r w:rsidR="00051D82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051D82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51D82" w:rsidRPr="00051D82">
        <w:rPr>
          <w:rFonts w:ascii="Arial" w:hAnsi="Arial" w:cs="Arial"/>
          <w:sz w:val="22"/>
          <w:lang w:val="en-US" w:eastAsia="ko-KR"/>
        </w:rPr>
        <w:t>indicat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es th</w:t>
      </w:r>
      <w:r w:rsidR="00051D82" w:rsidRPr="00051D82">
        <w:rPr>
          <w:rFonts w:ascii="Arial" w:hAnsi="Arial" w:cs="Arial"/>
          <w:sz w:val="22"/>
          <w:lang w:val="en-US" w:eastAsia="ko-KR"/>
        </w:rPr>
        <w:t>at some (not necessarily all) traffic carried on th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e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flow </w:t>
      </w:r>
      <w:r w:rsidR="00051D82">
        <w:rPr>
          <w:rFonts w:ascii="Arial" w:hAnsi="Arial" w:cs="Arial" w:hint="eastAsia"/>
          <w:sz w:val="22"/>
          <w:lang w:val="en-US" w:eastAsia="ko-KR"/>
        </w:rPr>
        <w:t>can be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subject to 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N</w:t>
      </w:r>
      <w:r w:rsidR="00051D82"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="00051D82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. </w:t>
      </w:r>
      <w:r w:rsidR="007535A9" w:rsidRPr="007535A9">
        <w:rPr>
          <w:rFonts w:ascii="Arial" w:hAnsi="Arial" w:cs="Arial"/>
          <w:sz w:val="22"/>
          <w:lang w:val="en-US" w:eastAsia="ko-KR"/>
        </w:rPr>
        <w:t xml:space="preserve">For 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="007535A9" w:rsidRPr="007535A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flow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7535A9" w:rsidRPr="007535A9">
        <w:rPr>
          <w:rFonts w:ascii="Arial" w:hAnsi="Arial" w:cs="Arial"/>
          <w:sz w:val="22"/>
          <w:lang w:val="en-US" w:eastAsia="ko-KR"/>
        </w:rPr>
        <w:t xml:space="preserve">packets that are subject to </w:t>
      </w:r>
      <w:r w:rsidR="007535A9" w:rsidRPr="00051D82">
        <w:rPr>
          <w:rFonts w:ascii="Arial" w:hAnsi="Arial" w:cs="Arial" w:hint="eastAsia"/>
          <w:sz w:val="22"/>
          <w:lang w:val="en-US" w:eastAsia="ko-KR"/>
        </w:rPr>
        <w:t>N</w:t>
      </w:r>
      <w:r w:rsidR="007535A9"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="007535A9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processing in the UE are indicated with the Reflective </w:t>
      </w:r>
      <w:proofErr w:type="spellStart"/>
      <w:r w:rsidR="007535A9" w:rsidRPr="007535A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Indication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 (</w:t>
      </w:r>
      <w:r w:rsidR="007535A9" w:rsidRPr="007535A9">
        <w:rPr>
          <w:rFonts w:ascii="Arial" w:hAnsi="Arial" w:cs="Arial"/>
          <w:sz w:val="22"/>
          <w:lang w:val="en-US" w:eastAsia="ko-KR"/>
        </w:rPr>
        <w:t>RQI) in the N3 encap</w:t>
      </w:r>
      <w:r w:rsidR="007535A9">
        <w:rPr>
          <w:rFonts w:ascii="Arial" w:hAnsi="Arial" w:cs="Arial"/>
          <w:sz w:val="22"/>
          <w:lang w:val="en-US" w:eastAsia="ko-KR"/>
        </w:rPr>
        <w:t>sulation header</w:t>
      </w:r>
      <w:r w:rsidR="007535A9">
        <w:rPr>
          <w:rFonts w:ascii="Arial" w:hAnsi="Arial" w:cs="Arial" w:hint="eastAsia"/>
          <w:sz w:val="22"/>
          <w:lang w:val="en-US" w:eastAsia="ko-KR"/>
        </w:rPr>
        <w:t>.</w:t>
      </w:r>
    </w:p>
    <w:p w:rsidR="00802EE0" w:rsidRDefault="007535A9" w:rsidP="00051D82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B63B7E" w:rsidRPr="007535A9">
        <w:rPr>
          <w:rFonts w:ascii="Arial" w:hAnsi="Arial" w:cs="Arial"/>
          <w:sz w:val="22"/>
          <w:lang w:val="en-US" w:eastAsia="ko-KR"/>
        </w:rPr>
        <w:t>processing</w:t>
      </w:r>
      <w:r w:rsidR="00B63B7E">
        <w:rPr>
          <w:rFonts w:ascii="Arial" w:hAnsi="Arial" w:cs="Arial" w:hint="eastAsia"/>
          <w:sz w:val="22"/>
          <w:lang w:val="en-US" w:eastAsia="ko-KR"/>
        </w:rPr>
        <w:t xml:space="preserve"> for 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both NAS and AS </w:t>
      </w:r>
      <w:r w:rsidR="00802EE0" w:rsidRPr="00FA6D7F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="00802EE0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B63B7E">
        <w:rPr>
          <w:rFonts w:ascii="Arial" w:hAnsi="Arial" w:cs="Arial" w:hint="eastAsia"/>
          <w:sz w:val="22"/>
          <w:lang w:val="en-US" w:eastAsia="ko-KR"/>
        </w:rPr>
        <w:t xml:space="preserve"> is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not </w:t>
      </w:r>
      <w:r w:rsidR="00F96CAB">
        <w:rPr>
          <w:rFonts w:ascii="Arial" w:hAnsi="Arial" w:cs="Arial"/>
          <w:sz w:val="22"/>
          <w:lang w:val="en-US" w:eastAsia="ko-KR"/>
        </w:rPr>
        <w:t>required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for </w:t>
      </w:r>
      <w:r w:rsidR="00F96CAB">
        <w:rPr>
          <w:rFonts w:ascii="Arial" w:hAnsi="Arial" w:cs="Arial" w:hint="eastAsia"/>
          <w:sz w:val="22"/>
          <w:lang w:val="en-US" w:eastAsia="ko-KR"/>
        </w:rPr>
        <w:t>the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 </w:t>
      </w:r>
      <w:proofErr w:type="spellStart"/>
      <w:r w:rsidR="00802EE0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802EE0">
        <w:rPr>
          <w:rFonts w:ascii="Arial" w:hAnsi="Arial" w:cs="Arial" w:hint="eastAsia"/>
          <w:sz w:val="22"/>
          <w:lang w:val="en-US" w:eastAsia="ko-KR"/>
        </w:rPr>
        <w:t xml:space="preserve"> flow which meets the following all conditions:</w:t>
      </w:r>
    </w:p>
    <w:p w:rsidR="00802EE0" w:rsidRDefault="00802EE0" w:rsidP="00802EE0">
      <w:pPr>
        <w:pStyle w:val="a6"/>
        <w:numPr>
          <w:ilvl w:val="0"/>
          <w:numId w:val="3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C</w:t>
      </w:r>
      <w:r>
        <w:rPr>
          <w:rFonts w:ascii="Arial" w:hAnsi="Arial" w:cs="Arial" w:hint="eastAsia"/>
          <w:sz w:val="22"/>
          <w:lang w:val="en-US" w:eastAsia="ko-KR"/>
        </w:rPr>
        <w:t xml:space="preserve">ondition #1: </w:t>
      </w:r>
      <w:r w:rsidRPr="00802EE0">
        <w:rPr>
          <w:rFonts w:ascii="Arial" w:hAnsi="Arial" w:cs="Arial"/>
          <w:sz w:val="22"/>
          <w:lang w:val="en-US" w:eastAsia="ko-KR"/>
        </w:rPr>
        <w:t>RQA indicat</w:t>
      </w:r>
      <w:r w:rsidRPr="00802EE0">
        <w:rPr>
          <w:rFonts w:ascii="Arial" w:hAnsi="Arial" w:cs="Arial" w:hint="eastAsia"/>
          <w:sz w:val="22"/>
          <w:lang w:val="en-US" w:eastAsia="ko-KR"/>
        </w:rPr>
        <w:t>es th</w:t>
      </w:r>
      <w:r w:rsidRPr="00802EE0">
        <w:rPr>
          <w:rFonts w:ascii="Arial" w:hAnsi="Arial" w:cs="Arial"/>
          <w:sz w:val="22"/>
          <w:lang w:val="en-US" w:eastAsia="ko-KR"/>
        </w:rPr>
        <w:t xml:space="preserve">at all traffic carried on </w:t>
      </w:r>
      <w:r>
        <w:rPr>
          <w:rFonts w:ascii="Arial" w:hAnsi="Arial" w:cs="Arial" w:hint="eastAsia"/>
          <w:sz w:val="22"/>
          <w:lang w:val="en-US" w:eastAsia="ko-KR"/>
        </w:rPr>
        <w:t>the</w:t>
      </w:r>
      <w:r w:rsidRPr="00802EE0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Pr="00802EE0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02EE0">
        <w:rPr>
          <w:rFonts w:ascii="Arial" w:hAnsi="Arial" w:cs="Arial"/>
          <w:sz w:val="22"/>
          <w:lang w:val="en-US" w:eastAsia="ko-KR"/>
        </w:rPr>
        <w:t xml:space="preserve"> flow </w:t>
      </w:r>
      <w:r w:rsidR="00273EFC">
        <w:rPr>
          <w:rFonts w:ascii="Arial" w:hAnsi="Arial" w:cs="Arial" w:hint="eastAsia"/>
          <w:sz w:val="22"/>
          <w:lang w:val="en-US" w:eastAsia="ko-KR"/>
        </w:rPr>
        <w:t>is</w:t>
      </w:r>
      <w:r w:rsidRPr="00802EE0">
        <w:rPr>
          <w:rFonts w:ascii="Arial" w:hAnsi="Arial" w:cs="Arial" w:hint="eastAsia"/>
          <w:sz w:val="22"/>
          <w:lang w:val="en-US" w:eastAsia="ko-KR"/>
        </w:rPr>
        <w:t xml:space="preserve"> not </w:t>
      </w:r>
      <w:r w:rsidRPr="00802EE0">
        <w:rPr>
          <w:rFonts w:ascii="Arial" w:hAnsi="Arial" w:cs="Arial"/>
          <w:sz w:val="22"/>
          <w:lang w:val="en-US" w:eastAsia="ko-KR"/>
        </w:rPr>
        <w:t xml:space="preserve">subject to </w:t>
      </w:r>
      <w:r w:rsidRPr="00802EE0">
        <w:rPr>
          <w:rFonts w:ascii="Arial" w:hAnsi="Arial" w:cs="Arial" w:hint="eastAsia"/>
          <w:sz w:val="22"/>
          <w:lang w:val="en-US" w:eastAsia="ko-KR"/>
        </w:rPr>
        <w:t>N</w:t>
      </w:r>
      <w:r w:rsidRPr="00802EE0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Pr="00802EE0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02EE0">
        <w:rPr>
          <w:rFonts w:ascii="Arial" w:hAnsi="Arial" w:cs="Arial"/>
          <w:sz w:val="22"/>
          <w:lang w:val="en-US" w:eastAsia="ko-KR"/>
        </w:rPr>
        <w:t>.</w:t>
      </w:r>
    </w:p>
    <w:p w:rsidR="00802EE0" w:rsidRPr="001317BC" w:rsidRDefault="00802EE0" w:rsidP="00051D82">
      <w:pPr>
        <w:pStyle w:val="a6"/>
        <w:numPr>
          <w:ilvl w:val="0"/>
          <w:numId w:val="3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1317BC">
        <w:rPr>
          <w:rFonts w:ascii="Arial" w:hAnsi="Arial" w:cs="Arial"/>
          <w:sz w:val="22"/>
          <w:lang w:val="en-US" w:eastAsia="ko-KR"/>
        </w:rPr>
        <w:t>C</w:t>
      </w:r>
      <w:r w:rsidRPr="001317BC">
        <w:rPr>
          <w:rFonts w:ascii="Arial" w:hAnsi="Arial" w:cs="Arial" w:hint="eastAsia"/>
          <w:sz w:val="22"/>
          <w:lang w:val="en-US" w:eastAsia="ko-KR"/>
        </w:rPr>
        <w:t xml:space="preserve">ondition #2: </w:t>
      </w:r>
      <w:proofErr w:type="spellStart"/>
      <w:r w:rsidRPr="001317BC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Pr="001317BC">
        <w:rPr>
          <w:rFonts w:ascii="Arial" w:hAnsi="Arial" w:cs="Arial" w:hint="eastAsia"/>
          <w:sz w:val="22"/>
          <w:lang w:val="en-US" w:eastAsia="ko-KR"/>
        </w:rPr>
        <w:t xml:space="preserve"> decides to use 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only </w:t>
      </w:r>
      <w:r w:rsidR="00273EFC" w:rsidRPr="001317BC">
        <w:rPr>
          <w:rFonts w:ascii="Arial" w:hAnsi="Arial" w:cs="Arial"/>
          <w:sz w:val="22"/>
          <w:lang w:val="en-US" w:eastAsia="ko-KR"/>
        </w:rPr>
        <w:t>explicit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 RRC configuration for providing the </w:t>
      </w:r>
      <w:proofErr w:type="spellStart"/>
      <w:r w:rsidR="00273EFC" w:rsidRPr="001317BC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 flow</w:t>
      </w:r>
      <w:r w:rsidR="00273EFC" w:rsidRPr="001317BC">
        <w:rPr>
          <w:rFonts w:ascii="Arial" w:hAnsi="Arial" w:cs="Arial"/>
          <w:sz w:val="22"/>
          <w:lang w:val="en-US" w:eastAsia="ko-KR"/>
        </w:rPr>
        <w:t>’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>s AS mapping information to the UE.</w:t>
      </w:r>
    </w:p>
    <w:p w:rsidR="007535A9" w:rsidRPr="00051D82" w:rsidRDefault="007562DD" w:rsidP="00051D82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If all D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L </w:t>
      </w:r>
      <w:proofErr w:type="spellStart"/>
      <w:r w:rsidR="007535A9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7535A9">
        <w:rPr>
          <w:rFonts w:ascii="Arial" w:hAnsi="Arial" w:cs="Arial" w:hint="eastAsia"/>
          <w:sz w:val="22"/>
          <w:lang w:val="en-US" w:eastAsia="ko-KR"/>
        </w:rPr>
        <w:t xml:space="preserve"> flow</w:t>
      </w:r>
      <w:r>
        <w:rPr>
          <w:rFonts w:ascii="Arial" w:hAnsi="Arial" w:cs="Arial" w:hint="eastAsia"/>
          <w:sz w:val="22"/>
          <w:lang w:val="en-US" w:eastAsia="ko-KR"/>
        </w:rPr>
        <w:t>(s)</w:t>
      </w:r>
      <w:r w:rsidR="00F96CAB">
        <w:rPr>
          <w:rFonts w:ascii="Arial" w:hAnsi="Arial" w:cs="Arial" w:hint="eastAsia"/>
          <w:sz w:val="22"/>
          <w:lang w:val="en-US" w:eastAsia="ko-KR"/>
        </w:rPr>
        <w:t>,</w:t>
      </w:r>
      <w:r>
        <w:rPr>
          <w:rFonts w:ascii="Arial" w:hAnsi="Arial" w:cs="Arial" w:hint="eastAsia"/>
          <w:sz w:val="22"/>
          <w:lang w:val="en-US" w:eastAsia="ko-KR"/>
        </w:rPr>
        <w:t xml:space="preserve"> which is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 mapped to a DRB</w:t>
      </w:r>
      <w:r>
        <w:rPr>
          <w:rFonts w:ascii="Arial" w:hAnsi="Arial" w:cs="Arial" w:hint="eastAsia"/>
          <w:sz w:val="22"/>
          <w:lang w:val="en-US" w:eastAsia="ko-KR"/>
        </w:rPr>
        <w:t>, meets the above conditions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, the </w:t>
      </w:r>
      <w:proofErr w:type="spellStart"/>
      <w:r w:rsidR="007535A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7535A9">
        <w:rPr>
          <w:rFonts w:ascii="Arial" w:hAnsi="Arial" w:cs="Arial" w:hint="eastAsia"/>
          <w:sz w:val="22"/>
          <w:lang w:val="en-US" w:eastAsia="ko-KR"/>
        </w:rPr>
        <w:t xml:space="preserve"> may 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configure 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>the SDAP</w:t>
      </w:r>
      <w:r w:rsidR="007535A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7535A9">
        <w:rPr>
          <w:rFonts w:ascii="Arial" w:hAnsi="Arial" w:cs="Arial"/>
          <w:sz w:val="22"/>
          <w:szCs w:val="22"/>
          <w:lang w:eastAsia="ko-KR"/>
        </w:rPr>
        <w:t>attach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>SDAP header to SDAP SDUs to be submitted to the DRB.</w:t>
      </w:r>
    </w:p>
    <w:p w:rsidR="00A14FAB" w:rsidRPr="007562DD" w:rsidRDefault="00A14FAB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CD307C" w:rsidRDefault="00CC6850" w:rsidP="00CC6850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For </w:t>
      </w:r>
      <w:r w:rsidR="000468C4">
        <w:rPr>
          <w:rFonts w:ascii="Arial" w:hAnsi="Arial" w:cs="Arial" w:hint="eastAsia"/>
          <w:b/>
          <w:i/>
          <w:sz w:val="22"/>
          <w:szCs w:val="22"/>
          <w:lang w:eastAsia="ko-KR"/>
        </w:rPr>
        <w:t>r</w:t>
      </w:r>
      <w:r w:rsidRPr="00CC6850">
        <w:rPr>
          <w:rFonts w:ascii="Arial" w:hAnsi="Arial" w:cs="Arial"/>
          <w:b/>
          <w:i/>
          <w:sz w:val="22"/>
          <w:szCs w:val="22"/>
        </w:rPr>
        <w:t xml:space="preserve">eflective </w:t>
      </w:r>
      <w:proofErr w:type="spellStart"/>
      <w:r w:rsidRPr="00CC6850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CD307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CD307C" w:rsidRPr="00CD307C">
        <w:rPr>
          <w:rFonts w:ascii="Arial" w:hAnsi="Arial" w:cs="Arial"/>
          <w:b/>
          <w:i/>
          <w:sz w:val="22"/>
          <w:szCs w:val="22"/>
        </w:rPr>
        <w:t>processing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, </w:t>
      </w:r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UE needs to know DL </w:t>
      </w:r>
      <w:proofErr w:type="spellStart"/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>QoS</w:t>
      </w:r>
      <w:proofErr w:type="spellEnd"/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flow ID of the received DL packet and/or whether or not the DL packet </w:t>
      </w:r>
      <w:r w:rsidR="00CD307C" w:rsidRP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="00CD307C" w:rsidRPr="00CD307C">
        <w:rPr>
          <w:rFonts w:ascii="Arial" w:hAnsi="Arial" w:cs="Arial"/>
          <w:b/>
          <w:i/>
          <w:sz w:val="22"/>
          <w:szCs w:val="22"/>
          <w:lang w:eastAsia="ko-KR"/>
        </w:rPr>
        <w:t xml:space="preserve">subject to reflective </w:t>
      </w:r>
      <w:proofErr w:type="spellStart"/>
      <w:r w:rsidR="00CD307C" w:rsidRPr="00CD307C">
        <w:rPr>
          <w:rFonts w:ascii="Arial" w:hAnsi="Arial" w:cs="Arial"/>
          <w:b/>
          <w:i/>
          <w:sz w:val="22"/>
          <w:szCs w:val="22"/>
          <w:lang w:eastAsia="ko-KR"/>
        </w:rPr>
        <w:t>QoS</w:t>
      </w:r>
      <w:proofErr w:type="spellEnd"/>
      <w:r w:rsidR="00CD307C" w:rsidRPr="00CD307C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7535A9" w:rsidRDefault="007535A9" w:rsidP="007535A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2-</w:t>
      </w:r>
      <w:r w:rsidR="00B63B7E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f </w:t>
      </w:r>
      <w:r w:rsidR="0035227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5G-CN </w:t>
      </w:r>
      <w:r w:rsidR="00352277">
        <w:rPr>
          <w:rFonts w:ascii="Arial" w:hAnsi="Arial" w:cs="Arial" w:hint="eastAsia"/>
          <w:b/>
          <w:i/>
          <w:sz w:val="22"/>
          <w:szCs w:val="22"/>
        </w:rPr>
        <w:t xml:space="preserve">and </w:t>
      </w:r>
      <w:proofErr w:type="spellStart"/>
      <w:r w:rsidR="00352277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352277">
        <w:rPr>
          <w:rFonts w:ascii="Arial" w:hAnsi="Arial" w:cs="Arial" w:hint="eastAsia"/>
          <w:b/>
          <w:i/>
          <w:sz w:val="22"/>
          <w:szCs w:val="22"/>
        </w:rPr>
        <w:t xml:space="preserve"> decide not to use </w:t>
      </w:r>
      <w:r w:rsidR="007562DD" w:rsidRPr="00352277">
        <w:rPr>
          <w:rFonts w:ascii="Arial" w:hAnsi="Arial" w:cs="Arial" w:hint="eastAsia"/>
          <w:b/>
          <w:i/>
          <w:sz w:val="22"/>
          <w:szCs w:val="22"/>
        </w:rPr>
        <w:t xml:space="preserve">NAS and AS </w:t>
      </w:r>
      <w:r w:rsidR="007562DD" w:rsidRPr="00352277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="007562DD" w:rsidRPr="00352277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for a </w:t>
      </w:r>
      <w:proofErr w:type="spellStart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flow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, </w:t>
      </w:r>
      <w:r w:rsidR="00B63B7E" w:rsidRPr="005F645C">
        <w:rPr>
          <w:rFonts w:ascii="Arial" w:hAnsi="Arial" w:cs="Arial" w:hint="eastAsia"/>
          <w:b/>
          <w:i/>
          <w:sz w:val="22"/>
          <w:szCs w:val="22"/>
        </w:rPr>
        <w:t xml:space="preserve">the </w:t>
      </w:r>
      <w:proofErr w:type="spellStart"/>
      <w:r w:rsidR="00B63B7E"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B63B7E" w:rsidRPr="005F645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does </w:t>
      </w:r>
      <w:r w:rsidR="00B63B7E">
        <w:rPr>
          <w:rFonts w:ascii="Arial" w:hAnsi="Arial" w:cs="Arial" w:hint="eastAsia"/>
          <w:b/>
          <w:i/>
          <w:sz w:val="22"/>
          <w:szCs w:val="22"/>
        </w:rPr>
        <w:t xml:space="preserve">not need to </w:t>
      </w:r>
      <w:r w:rsidR="007A291B">
        <w:rPr>
          <w:rFonts w:ascii="Arial" w:hAnsi="Arial" w:cs="Arial" w:hint="eastAsia"/>
          <w:b/>
          <w:i/>
          <w:sz w:val="22"/>
          <w:szCs w:val="22"/>
          <w:lang w:eastAsia="ko-KR"/>
        </w:rPr>
        <w:t>send D</w:t>
      </w:r>
      <w:r w:rsidR="007A291B" w:rsidRPr="005F645C">
        <w:rPr>
          <w:rFonts w:ascii="Arial" w:hAnsi="Arial" w:cs="Arial"/>
          <w:b/>
          <w:i/>
          <w:sz w:val="22"/>
          <w:szCs w:val="22"/>
        </w:rPr>
        <w:t xml:space="preserve">L </w:t>
      </w:r>
      <w:proofErr w:type="spellStart"/>
      <w:r w:rsidR="007A291B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7A291B" w:rsidRPr="005F645C">
        <w:rPr>
          <w:rFonts w:ascii="Arial" w:hAnsi="Arial" w:cs="Arial"/>
          <w:b/>
          <w:i/>
          <w:sz w:val="22"/>
          <w:szCs w:val="22"/>
        </w:rPr>
        <w:t xml:space="preserve"> flow ID</w:t>
      </w:r>
      <w:r w:rsidR="007A291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and/or indicator</w:t>
      </w:r>
      <w:r w:rsidR="001F0EA9" w:rsidRPr="001F0EA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for </w:t>
      </w:r>
      <w:r w:rsidR="00352277">
        <w:rPr>
          <w:rFonts w:ascii="Arial" w:hAnsi="Arial" w:cs="Arial" w:hint="eastAsia"/>
          <w:b/>
          <w:i/>
          <w:sz w:val="22"/>
          <w:szCs w:val="22"/>
        </w:rPr>
        <w:t>the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proofErr w:type="spellStart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flow</w:t>
      </w:r>
      <w:r w:rsidR="006E3D07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73867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</w:p>
    <w:p w:rsidR="00D80109" w:rsidRPr="00D80109" w:rsidRDefault="007535A9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Depending 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E3D07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6E3D07" w:rsidRPr="007D4BAD">
        <w:rPr>
          <w:rFonts w:ascii="Arial" w:hAnsi="Arial" w:cs="Arial" w:hint="eastAsia"/>
          <w:sz w:val="22"/>
          <w:szCs w:val="22"/>
          <w:lang w:eastAsia="ko-KR"/>
        </w:rPr>
        <w:t xml:space="preserve">and DL </w:t>
      </w:r>
      <w:r w:rsidR="006E3D07" w:rsidRPr="007D4BAD">
        <w:rPr>
          <w:rFonts w:ascii="Arial" w:hAnsi="Arial" w:cs="Arial"/>
          <w:sz w:val="22"/>
          <w:szCs w:val="22"/>
          <w:lang w:eastAsia="ko-KR"/>
        </w:rPr>
        <w:t>SDAP header</w:t>
      </w:r>
      <w:r w:rsidR="006E3D07" w:rsidRPr="007D4BAD">
        <w:rPr>
          <w:rFonts w:ascii="Arial" w:hAnsi="Arial" w:cs="Arial" w:hint="eastAsia"/>
          <w:sz w:val="22"/>
          <w:szCs w:val="22"/>
          <w:lang w:eastAsia="ko-KR"/>
        </w:rPr>
        <w:t xml:space="preserve"> do not need to be sent in the different </w:t>
      </w:r>
      <w:r w:rsidR="006E3D07" w:rsidRPr="007D4BAD">
        <w:rPr>
          <w:rFonts w:ascii="Arial" w:hAnsi="Arial" w:cs="Arial"/>
          <w:sz w:val="22"/>
          <w:szCs w:val="22"/>
          <w:lang w:eastAsia="ko-KR"/>
        </w:rPr>
        <w:t>scenarios</w:t>
      </w:r>
      <w:r w:rsidR="007D4BAD" w:rsidRPr="007D4BA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D4BAD" w:rsidRPr="007D4BAD">
        <w:rPr>
          <w:rFonts w:ascii="Arial" w:hAnsi="Arial" w:cs="Arial"/>
          <w:sz w:val="22"/>
          <w:szCs w:val="22"/>
          <w:lang w:eastAsia="ko-KR"/>
        </w:rPr>
        <w:t>respectively.</w:t>
      </w:r>
      <w:r w:rsidR="007D4BAD">
        <w:rPr>
          <w:rFonts w:ascii="Arial" w:hAnsi="Arial" w:cs="Arial" w:hint="eastAsia"/>
          <w:sz w:val="22"/>
          <w:szCs w:val="22"/>
          <w:lang w:eastAsia="ko-KR"/>
        </w:rPr>
        <w:t xml:space="preserve"> Therefore, </w:t>
      </w:r>
      <w:r w:rsidR="00D80109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5F645C" w:rsidRDefault="005F645C" w:rsidP="005F645C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7D4BAD"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="007D4BAD" w:rsidRPr="001A4E97">
        <w:rPr>
          <w:rFonts w:ascii="Arial" w:hAnsi="Arial" w:cs="Arial"/>
          <w:b/>
          <w:sz w:val="22"/>
          <w:szCs w:val="22"/>
          <w:lang w:eastAsia="ko-KR"/>
        </w:rPr>
        <w:t xml:space="preserve">hether or not a SDAP header is present </w:t>
      </w:r>
      <w:r w:rsidR="007D4BAD">
        <w:rPr>
          <w:rFonts w:ascii="Arial" w:hAnsi="Arial" w:cs="Arial" w:hint="eastAsia"/>
          <w:b/>
          <w:sz w:val="22"/>
          <w:szCs w:val="22"/>
          <w:lang w:eastAsia="ko-KR"/>
        </w:rPr>
        <w:t>is</w:t>
      </w:r>
      <w:r w:rsidR="007D4BAD" w:rsidRPr="001A4E97">
        <w:rPr>
          <w:rFonts w:ascii="Arial" w:hAnsi="Arial" w:cs="Arial"/>
          <w:b/>
          <w:sz w:val="22"/>
          <w:szCs w:val="22"/>
          <w:lang w:eastAsia="ko-KR"/>
        </w:rPr>
        <w:t xml:space="preserve"> independently configured for UL and DL.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7D4BAD" w:rsidRPr="0007373B">
        <w:rPr>
          <w:rFonts w:ascii="Arial" w:hAnsi="Arial" w:cs="Arial" w:hint="eastAsia"/>
          <w:sz w:val="22"/>
          <w:szCs w:val="22"/>
          <w:lang w:eastAsia="ko-KR"/>
        </w:rPr>
        <w:t>the presence of SDAP header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C6850" w:rsidRDefault="007D4BAD" w:rsidP="007D4BAD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>hether or not a SDAP header is present can be independently configured for UL and DL.</w:t>
      </w:r>
    </w:p>
    <w:p w:rsidR="007D4BAD" w:rsidRPr="00C24AEB" w:rsidRDefault="007D4BAD" w:rsidP="007D4BAD">
      <w:pPr>
        <w:jc w:val="both"/>
        <w:rPr>
          <w:sz w:val="22"/>
          <w:lang w:eastAsia="ko-KR"/>
        </w:rPr>
      </w:pPr>
    </w:p>
    <w:p w:rsidR="00CC6850" w:rsidRPr="00C006C9" w:rsidRDefault="00CC6850" w:rsidP="00CC6850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CC6850" w:rsidRPr="00CC6850" w:rsidRDefault="00CC6850" w:rsidP="008948F2">
      <w:pPr>
        <w:rPr>
          <w:rFonts w:ascii="Arial" w:hAnsi="Arial" w:cs="Arial"/>
          <w:b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 xml:space="preserve">[1]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5244/</w:t>
      </w:r>
      <w:r w:rsidRPr="00C171A9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4A44BC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CC6850" w:rsidRPr="00CC6850" w:rsidSect="003A51A3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B62" w:rsidRDefault="00404B62">
      <w:pPr>
        <w:spacing w:after="0"/>
      </w:pPr>
      <w:r>
        <w:separator/>
      </w:r>
    </w:p>
  </w:endnote>
  <w:endnote w:type="continuationSeparator" w:id="0">
    <w:p w:rsidR="00404B62" w:rsidRDefault="00404B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76FD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B62" w:rsidRDefault="00404B62">
      <w:pPr>
        <w:spacing w:after="0"/>
      </w:pPr>
      <w:r>
        <w:separator/>
      </w:r>
    </w:p>
  </w:footnote>
  <w:footnote w:type="continuationSeparator" w:id="0">
    <w:p w:rsidR="00404B62" w:rsidRDefault="00404B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45pt;height:8.4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19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4"/>
  </w:num>
  <w:num w:numId="4">
    <w:abstractNumId w:val="25"/>
  </w:num>
  <w:num w:numId="5">
    <w:abstractNumId w:val="14"/>
  </w:num>
  <w:num w:numId="6">
    <w:abstractNumId w:val="21"/>
  </w:num>
  <w:num w:numId="7">
    <w:abstractNumId w:val="33"/>
  </w:num>
  <w:num w:numId="8">
    <w:abstractNumId w:val="26"/>
  </w:num>
  <w:num w:numId="9">
    <w:abstractNumId w:val="9"/>
  </w:num>
  <w:num w:numId="10">
    <w:abstractNumId w:val="22"/>
  </w:num>
  <w:num w:numId="11">
    <w:abstractNumId w:val="4"/>
  </w:num>
  <w:num w:numId="12">
    <w:abstractNumId w:val="28"/>
  </w:num>
  <w:num w:numId="13">
    <w:abstractNumId w:val="8"/>
  </w:num>
  <w:num w:numId="14">
    <w:abstractNumId w:val="23"/>
  </w:num>
  <w:num w:numId="15">
    <w:abstractNumId w:val="2"/>
  </w:num>
  <w:num w:numId="16">
    <w:abstractNumId w:val="35"/>
  </w:num>
  <w:num w:numId="17">
    <w:abstractNumId w:val="30"/>
  </w:num>
  <w:num w:numId="18">
    <w:abstractNumId w:val="27"/>
  </w:num>
  <w:num w:numId="19">
    <w:abstractNumId w:val="24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1"/>
  </w:num>
  <w:num w:numId="29">
    <w:abstractNumId w:val="20"/>
  </w:num>
  <w:num w:numId="30">
    <w:abstractNumId w:val="36"/>
  </w:num>
  <w:num w:numId="31">
    <w:abstractNumId w:val="3"/>
  </w:num>
  <w:num w:numId="32">
    <w:abstractNumId w:val="7"/>
  </w:num>
  <w:num w:numId="33">
    <w:abstractNumId w:val="19"/>
  </w:num>
  <w:num w:numId="34">
    <w:abstractNumId w:val="29"/>
  </w:num>
  <w:num w:numId="35">
    <w:abstractNumId w:val="12"/>
  </w:num>
  <w:num w:numId="36">
    <w:abstractNumId w:val="32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68C4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0A54"/>
    <w:rsid w:val="0007373B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357"/>
    <w:rsid w:val="001258D1"/>
    <w:rsid w:val="00126E91"/>
    <w:rsid w:val="00126F77"/>
    <w:rsid w:val="001317BC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2627"/>
    <w:rsid w:val="001A3837"/>
    <w:rsid w:val="001A3BD1"/>
    <w:rsid w:val="001A48F4"/>
    <w:rsid w:val="001A4E97"/>
    <w:rsid w:val="001A5F32"/>
    <w:rsid w:val="001B1AF6"/>
    <w:rsid w:val="001B2B60"/>
    <w:rsid w:val="001B2D48"/>
    <w:rsid w:val="001B3617"/>
    <w:rsid w:val="001B5182"/>
    <w:rsid w:val="001B6B0E"/>
    <w:rsid w:val="001C123B"/>
    <w:rsid w:val="001C1C7D"/>
    <w:rsid w:val="001C571B"/>
    <w:rsid w:val="001C6E6B"/>
    <w:rsid w:val="001C7DBA"/>
    <w:rsid w:val="001D02A7"/>
    <w:rsid w:val="001D3722"/>
    <w:rsid w:val="001D3E96"/>
    <w:rsid w:val="001D4619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303"/>
    <w:rsid w:val="002669FC"/>
    <w:rsid w:val="002673BF"/>
    <w:rsid w:val="002711A0"/>
    <w:rsid w:val="00273867"/>
    <w:rsid w:val="00273D5A"/>
    <w:rsid w:val="00273EFC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3D9E"/>
    <w:rsid w:val="002A49C8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C7710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2F57D8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009"/>
    <w:rsid w:val="00346415"/>
    <w:rsid w:val="003475D1"/>
    <w:rsid w:val="00350F10"/>
    <w:rsid w:val="00352277"/>
    <w:rsid w:val="003522FE"/>
    <w:rsid w:val="00355292"/>
    <w:rsid w:val="0035594E"/>
    <w:rsid w:val="0035600C"/>
    <w:rsid w:val="00357149"/>
    <w:rsid w:val="0036320C"/>
    <w:rsid w:val="0036719B"/>
    <w:rsid w:val="0036742F"/>
    <w:rsid w:val="0036750D"/>
    <w:rsid w:val="00370FE3"/>
    <w:rsid w:val="003712D7"/>
    <w:rsid w:val="003731DF"/>
    <w:rsid w:val="0037421A"/>
    <w:rsid w:val="00375FD5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1A68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4B62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E2605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3653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42E8"/>
    <w:rsid w:val="00545402"/>
    <w:rsid w:val="00545837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03BF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6592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1AD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CA"/>
    <w:rsid w:val="006049C9"/>
    <w:rsid w:val="00605D44"/>
    <w:rsid w:val="00607107"/>
    <w:rsid w:val="00610E82"/>
    <w:rsid w:val="006125DD"/>
    <w:rsid w:val="00613C57"/>
    <w:rsid w:val="006144AE"/>
    <w:rsid w:val="006159AE"/>
    <w:rsid w:val="00616EFC"/>
    <w:rsid w:val="00617AAD"/>
    <w:rsid w:val="00617F9C"/>
    <w:rsid w:val="00622D7C"/>
    <w:rsid w:val="00623F20"/>
    <w:rsid w:val="006252B4"/>
    <w:rsid w:val="00627F99"/>
    <w:rsid w:val="0063445B"/>
    <w:rsid w:val="00635925"/>
    <w:rsid w:val="00636566"/>
    <w:rsid w:val="00636E86"/>
    <w:rsid w:val="0064099C"/>
    <w:rsid w:val="00641FB3"/>
    <w:rsid w:val="00643D00"/>
    <w:rsid w:val="00644D83"/>
    <w:rsid w:val="006527E0"/>
    <w:rsid w:val="00654058"/>
    <w:rsid w:val="00654C45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09B2"/>
    <w:rsid w:val="006D5D4A"/>
    <w:rsid w:val="006D6140"/>
    <w:rsid w:val="006D6656"/>
    <w:rsid w:val="006D7639"/>
    <w:rsid w:val="006E0C69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06C41"/>
    <w:rsid w:val="00707A97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2256"/>
    <w:rsid w:val="007524E4"/>
    <w:rsid w:val="00753088"/>
    <w:rsid w:val="00753447"/>
    <w:rsid w:val="007535A9"/>
    <w:rsid w:val="007562DD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859E9"/>
    <w:rsid w:val="00790415"/>
    <w:rsid w:val="00790C02"/>
    <w:rsid w:val="0079135B"/>
    <w:rsid w:val="0079441B"/>
    <w:rsid w:val="00797683"/>
    <w:rsid w:val="007A0A5F"/>
    <w:rsid w:val="007A1688"/>
    <w:rsid w:val="007A250B"/>
    <w:rsid w:val="007A291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602A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31C"/>
    <w:rsid w:val="007F5739"/>
    <w:rsid w:val="007F64DD"/>
    <w:rsid w:val="007F7D25"/>
    <w:rsid w:val="00800CE9"/>
    <w:rsid w:val="00801038"/>
    <w:rsid w:val="00801DC6"/>
    <w:rsid w:val="008029E9"/>
    <w:rsid w:val="00802EE0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263"/>
    <w:rsid w:val="008369DB"/>
    <w:rsid w:val="008374C5"/>
    <w:rsid w:val="00840249"/>
    <w:rsid w:val="0084041C"/>
    <w:rsid w:val="008404E7"/>
    <w:rsid w:val="008412AB"/>
    <w:rsid w:val="008418A1"/>
    <w:rsid w:val="0084410A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251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8F2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D68BB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3645"/>
    <w:rsid w:val="009C37FA"/>
    <w:rsid w:val="009C4B96"/>
    <w:rsid w:val="009C4F6D"/>
    <w:rsid w:val="009C61BD"/>
    <w:rsid w:val="009C6B39"/>
    <w:rsid w:val="009D338B"/>
    <w:rsid w:val="009D4A04"/>
    <w:rsid w:val="009D4D1F"/>
    <w:rsid w:val="009D4D9C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05D26"/>
    <w:rsid w:val="00A10049"/>
    <w:rsid w:val="00A10654"/>
    <w:rsid w:val="00A11786"/>
    <w:rsid w:val="00A125E0"/>
    <w:rsid w:val="00A14DAE"/>
    <w:rsid w:val="00A14FAB"/>
    <w:rsid w:val="00A20269"/>
    <w:rsid w:val="00A23C36"/>
    <w:rsid w:val="00A2428F"/>
    <w:rsid w:val="00A24A29"/>
    <w:rsid w:val="00A24B32"/>
    <w:rsid w:val="00A24C28"/>
    <w:rsid w:val="00A27F67"/>
    <w:rsid w:val="00A3026E"/>
    <w:rsid w:val="00A3386A"/>
    <w:rsid w:val="00A33FBB"/>
    <w:rsid w:val="00A33FEF"/>
    <w:rsid w:val="00A344F0"/>
    <w:rsid w:val="00A348B5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24B4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6677E"/>
    <w:rsid w:val="00A711BC"/>
    <w:rsid w:val="00A71444"/>
    <w:rsid w:val="00A7297F"/>
    <w:rsid w:val="00A73011"/>
    <w:rsid w:val="00A737E8"/>
    <w:rsid w:val="00A742E7"/>
    <w:rsid w:val="00A74440"/>
    <w:rsid w:val="00A75F2B"/>
    <w:rsid w:val="00A77968"/>
    <w:rsid w:val="00A80543"/>
    <w:rsid w:val="00A80E9D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4933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788D"/>
    <w:rsid w:val="00B21493"/>
    <w:rsid w:val="00B2422C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5DAB"/>
    <w:rsid w:val="00B4688B"/>
    <w:rsid w:val="00B4694A"/>
    <w:rsid w:val="00B51E6F"/>
    <w:rsid w:val="00B52B69"/>
    <w:rsid w:val="00B5700C"/>
    <w:rsid w:val="00B57E73"/>
    <w:rsid w:val="00B60815"/>
    <w:rsid w:val="00B63B7E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60BB"/>
    <w:rsid w:val="00B96FFD"/>
    <w:rsid w:val="00BA2E5A"/>
    <w:rsid w:val="00BA4182"/>
    <w:rsid w:val="00BA48AF"/>
    <w:rsid w:val="00BA6902"/>
    <w:rsid w:val="00BA7460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38C"/>
    <w:rsid w:val="00C127A1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C6E"/>
    <w:rsid w:val="00C65823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6850"/>
    <w:rsid w:val="00CC7A5A"/>
    <w:rsid w:val="00CC7DAB"/>
    <w:rsid w:val="00CD0B8E"/>
    <w:rsid w:val="00CD289E"/>
    <w:rsid w:val="00CD307C"/>
    <w:rsid w:val="00CD66F5"/>
    <w:rsid w:val="00CD6F60"/>
    <w:rsid w:val="00CE018A"/>
    <w:rsid w:val="00CE0965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9BC"/>
    <w:rsid w:val="00D90081"/>
    <w:rsid w:val="00D90346"/>
    <w:rsid w:val="00D91E75"/>
    <w:rsid w:val="00D9477F"/>
    <w:rsid w:val="00D951D6"/>
    <w:rsid w:val="00D97B39"/>
    <w:rsid w:val="00DA09D2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484F"/>
    <w:rsid w:val="00DF6853"/>
    <w:rsid w:val="00E00406"/>
    <w:rsid w:val="00E00A6F"/>
    <w:rsid w:val="00E01F03"/>
    <w:rsid w:val="00E0421D"/>
    <w:rsid w:val="00E058F8"/>
    <w:rsid w:val="00E10DE4"/>
    <w:rsid w:val="00E11185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0C3F"/>
    <w:rsid w:val="00E61273"/>
    <w:rsid w:val="00E61E68"/>
    <w:rsid w:val="00E626F8"/>
    <w:rsid w:val="00E635D9"/>
    <w:rsid w:val="00E64853"/>
    <w:rsid w:val="00E66666"/>
    <w:rsid w:val="00E670DA"/>
    <w:rsid w:val="00E71983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F54"/>
    <w:rsid w:val="00EB148E"/>
    <w:rsid w:val="00EB7F35"/>
    <w:rsid w:val="00EC0E86"/>
    <w:rsid w:val="00EC2F8A"/>
    <w:rsid w:val="00EC3E10"/>
    <w:rsid w:val="00EC4AC8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3E88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2295"/>
    <w:rsid w:val="00F854EE"/>
    <w:rsid w:val="00F8597B"/>
    <w:rsid w:val="00F85B55"/>
    <w:rsid w:val="00F92F12"/>
    <w:rsid w:val="00F95571"/>
    <w:rsid w:val="00F961BD"/>
    <w:rsid w:val="00F96CAB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0214F-C9F7-4741-B6DF-21E73ACB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15</cp:revision>
  <dcterms:created xsi:type="dcterms:W3CDTF">2017-08-04T01:18:00Z</dcterms:created>
  <dcterms:modified xsi:type="dcterms:W3CDTF">2017-08-11T05:43:00Z</dcterms:modified>
</cp:coreProperties>
</file>